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left="-142" w:leftChars="-135" w:hanging="141" w:hangingChars="47"/>
        <w:rPr>
          <w:rFonts w:hint="eastAsia" w:ascii="黑体" w:hAnsi="仿宋" w:eastAsia="黑体"/>
          <w:sz w:val="30"/>
          <w:szCs w:val="30"/>
        </w:rPr>
      </w:pPr>
      <w:r>
        <w:rPr>
          <w:rFonts w:hint="eastAsia" w:ascii="黑体" w:hAnsi="仿宋" w:eastAsia="黑体"/>
          <w:sz w:val="30"/>
          <w:szCs w:val="30"/>
        </w:rPr>
        <w:t>附件4</w:t>
      </w:r>
    </w:p>
    <w:p>
      <w:pPr>
        <w:spacing w:line="520" w:lineRule="exact"/>
        <w:jc w:val="center"/>
        <w:rPr>
          <w:rFonts w:hint="eastAsia" w:ascii="方正小标宋简体" w:hAnsi="宋体" w:eastAsia="方正小标宋简体"/>
          <w:bCs/>
          <w:spacing w:val="20"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pacing w:val="20"/>
          <w:sz w:val="36"/>
          <w:szCs w:val="36"/>
        </w:rPr>
        <w:t>2015年市直公务员</w:t>
      </w:r>
    </w:p>
    <w:p>
      <w:pPr>
        <w:spacing w:after="156" w:afterLines="50" w:line="520" w:lineRule="exact"/>
        <w:jc w:val="center"/>
        <w:rPr>
          <w:rFonts w:hint="eastAsia" w:ascii="方正小标宋简体" w:hAnsi="宋体" w:eastAsia="方正小标宋简体"/>
          <w:bCs/>
          <w:spacing w:val="20"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pacing w:val="20"/>
          <w:sz w:val="36"/>
          <w:szCs w:val="36"/>
        </w:rPr>
        <w:t>更新知识脱产培训班课程时间安排表</w:t>
      </w:r>
    </w:p>
    <w:tbl>
      <w:tblPr>
        <w:tblStyle w:val="3"/>
        <w:tblW w:w="9229" w:type="dxa"/>
        <w:jc w:val="center"/>
        <w:tblInd w:w="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2681"/>
        <w:gridCol w:w="4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期  数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培训时间</w:t>
            </w: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第一期（A1）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5月12日-15日</w:t>
            </w:r>
          </w:p>
        </w:tc>
        <w:tc>
          <w:tcPr>
            <w:tcW w:w="44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《</w:t>
            </w:r>
            <w:r>
              <w:rPr>
                <w:rFonts w:ascii="宋体" w:hAnsi="宋体"/>
                <w:sz w:val="30"/>
                <w:szCs w:val="30"/>
              </w:rPr>
              <w:t>全面推进依法治国</w:t>
            </w:r>
            <w:r>
              <w:rPr>
                <w:rFonts w:hint="eastAsia" w:ascii="宋体" w:hAnsi="宋体"/>
                <w:sz w:val="30"/>
                <w:szCs w:val="30"/>
              </w:rPr>
              <w:t>》</w:t>
            </w:r>
          </w:p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《宜昌经济社会发展形势》等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第二期（A2）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5月19日-22日</w:t>
            </w:r>
          </w:p>
        </w:tc>
        <w:tc>
          <w:tcPr>
            <w:tcW w:w="44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第三期（A3）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6月2日-5日</w:t>
            </w:r>
          </w:p>
        </w:tc>
        <w:tc>
          <w:tcPr>
            <w:tcW w:w="44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第四期（A4）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6月23日-26日</w:t>
            </w:r>
          </w:p>
        </w:tc>
        <w:tc>
          <w:tcPr>
            <w:tcW w:w="44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134" w:hRule="atLeas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第五期（A5）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7月7日-10日</w:t>
            </w:r>
          </w:p>
        </w:tc>
        <w:tc>
          <w:tcPr>
            <w:tcW w:w="44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第六期（A6）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8月4日-7日</w:t>
            </w:r>
          </w:p>
        </w:tc>
        <w:tc>
          <w:tcPr>
            <w:tcW w:w="44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第七期（A7）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9月1日-4日</w:t>
            </w:r>
          </w:p>
        </w:tc>
        <w:tc>
          <w:tcPr>
            <w:tcW w:w="44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</w:tbl>
    <w:p>
      <w:pPr>
        <w:spacing w:line="520" w:lineRule="exact"/>
        <w:rPr>
          <w:rFonts w:hint="eastAsia" w:ascii="仿宋" w:hAnsi="仿宋" w:eastAsia="仿宋"/>
        </w:rPr>
      </w:pPr>
    </w:p>
    <w:p>
      <w:pPr/>
      <w:r>
        <w:rPr>
          <w:rFonts w:ascii="仿宋" w:hAnsi="仿宋" w:eastAsia="仿宋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20417"/>
    <w:rsid w:val="7BA2041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2016-04-06T08:08:00Z</dcterms:created>
  <dc:creator>Administrator</dc:creator>
  <cp:lastModifiedBy>Administrator</cp:lastModifiedBy>
  <dcterms:modified xsi:type="dcterms:W3CDTF">2016-04-06T08:10:14Z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